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BFDC88" w14:textId="77777777" w:rsidR="00AE0E7D" w:rsidRPr="006C0BB1" w:rsidRDefault="00AE0E7D" w:rsidP="006C0BB1">
      <w:pPr>
        <w:jc w:val="center"/>
        <w:rPr>
          <w:rFonts w:ascii="Garamond" w:hAnsi="Garamond"/>
          <w:b/>
          <w:sz w:val="28"/>
          <w:szCs w:val="28"/>
        </w:rPr>
      </w:pPr>
      <w:r w:rsidRPr="006C0BB1">
        <w:rPr>
          <w:rFonts w:ascii="Garamond" w:hAnsi="Garamond"/>
          <w:b/>
          <w:sz w:val="28"/>
          <w:szCs w:val="28"/>
        </w:rPr>
        <w:t>Teachers of Old English in Britain and Ireland: Constitution</w:t>
      </w:r>
    </w:p>
    <w:p w14:paraId="487C2E70" w14:textId="77777777" w:rsidR="00AE0E7D" w:rsidRPr="006C0BB1" w:rsidRDefault="00AE0E7D" w:rsidP="006C0BB1">
      <w:pPr>
        <w:jc w:val="both"/>
        <w:rPr>
          <w:rFonts w:ascii="Garamond" w:hAnsi="Garamond"/>
          <w:sz w:val="28"/>
          <w:szCs w:val="28"/>
        </w:rPr>
      </w:pPr>
    </w:p>
    <w:p w14:paraId="5F0E6124" w14:textId="77777777" w:rsidR="00AE0E7D" w:rsidRPr="006C0BB1" w:rsidRDefault="00AE0E7D" w:rsidP="006C0BB1">
      <w:pPr>
        <w:jc w:val="both"/>
        <w:rPr>
          <w:rFonts w:ascii="Garamond" w:hAnsi="Garamond"/>
          <w:sz w:val="28"/>
          <w:szCs w:val="28"/>
        </w:rPr>
      </w:pPr>
    </w:p>
    <w:p w14:paraId="45B195D8" w14:textId="2D725B3B" w:rsidR="007D6DEC" w:rsidRPr="006C0BB1" w:rsidRDefault="00AE0E7D" w:rsidP="006C0BB1">
      <w:pPr>
        <w:pStyle w:val="ListParagraph"/>
        <w:numPr>
          <w:ilvl w:val="0"/>
          <w:numId w:val="1"/>
        </w:numPr>
        <w:jc w:val="both"/>
        <w:rPr>
          <w:rFonts w:ascii="Garamond" w:hAnsi="Garamond"/>
        </w:rPr>
      </w:pPr>
      <w:r w:rsidRPr="006C0BB1">
        <w:rPr>
          <w:rFonts w:ascii="Garamond" w:hAnsi="Garamond"/>
        </w:rPr>
        <w:t xml:space="preserve">Teachers of Old English in Britain and Ireland (TOEBI) promotes and supports the teaching of Old English in British and Irish Universities and to raise the profile of the Old English language, Old English literature and </w:t>
      </w:r>
      <w:r w:rsidR="00F32326">
        <w:rPr>
          <w:rFonts w:ascii="Garamond" w:hAnsi="Garamond"/>
        </w:rPr>
        <w:t xml:space="preserve">early medieval </w:t>
      </w:r>
      <w:bookmarkStart w:id="0" w:name="_GoBack"/>
      <w:bookmarkEnd w:id="0"/>
      <w:r w:rsidRPr="006C0BB1">
        <w:rPr>
          <w:rFonts w:ascii="Garamond" w:hAnsi="Garamond"/>
        </w:rPr>
        <w:t>England in the public eye. It fulfills these aims by</w:t>
      </w:r>
      <w:r w:rsidR="00E940CB">
        <w:rPr>
          <w:rFonts w:ascii="Garamond" w:hAnsi="Garamond"/>
        </w:rPr>
        <w:t xml:space="preserve"> organizing an annual </w:t>
      </w:r>
      <w:r w:rsidR="00E940CB" w:rsidRPr="00BB4A45">
        <w:rPr>
          <w:rFonts w:ascii="Garamond" w:hAnsi="Garamond"/>
        </w:rPr>
        <w:t>Meeting</w:t>
      </w:r>
      <w:r w:rsidRPr="006C0BB1">
        <w:rPr>
          <w:rFonts w:ascii="Garamond" w:hAnsi="Garamond"/>
        </w:rPr>
        <w:t>, by hosting a dedicated website and by producing an annual newsletter. TOEBI is supported by membership subscriptions, the rates of which are reviewed annually at the AGM. Where possible, these funds also support TOEBI awards to enable early career scholars to present papers at conferences.</w:t>
      </w:r>
    </w:p>
    <w:p w14:paraId="48CE4B4C" w14:textId="77777777" w:rsidR="005A4FB5" w:rsidRPr="006C0BB1" w:rsidRDefault="005A4FB5" w:rsidP="006C0BB1">
      <w:pPr>
        <w:pStyle w:val="ListParagraph"/>
        <w:jc w:val="both"/>
        <w:rPr>
          <w:rFonts w:ascii="Garamond" w:hAnsi="Garamond"/>
        </w:rPr>
      </w:pPr>
    </w:p>
    <w:p w14:paraId="2D2B758E" w14:textId="77777777" w:rsidR="005A4FB5" w:rsidRPr="006C0BB1" w:rsidRDefault="005A4FB5" w:rsidP="006C0BB1">
      <w:pPr>
        <w:pStyle w:val="ListParagraph"/>
        <w:numPr>
          <w:ilvl w:val="0"/>
          <w:numId w:val="1"/>
        </w:numPr>
        <w:jc w:val="both"/>
        <w:rPr>
          <w:rFonts w:ascii="Garamond" w:hAnsi="Garamond"/>
          <w:u w:val="single"/>
        </w:rPr>
      </w:pPr>
      <w:r w:rsidRPr="006C0BB1">
        <w:rPr>
          <w:rFonts w:ascii="Garamond" w:hAnsi="Garamond"/>
          <w:u w:val="single"/>
        </w:rPr>
        <w:t>Membership</w:t>
      </w:r>
    </w:p>
    <w:p w14:paraId="158F91FC" w14:textId="77777777" w:rsidR="00601849" w:rsidRPr="006C0BB1" w:rsidRDefault="00601849" w:rsidP="006C0BB1">
      <w:pPr>
        <w:ind w:left="720"/>
        <w:jc w:val="both"/>
        <w:rPr>
          <w:rFonts w:ascii="Garamond" w:hAnsi="Garamond"/>
        </w:rPr>
      </w:pPr>
    </w:p>
    <w:p w14:paraId="7749A558" w14:textId="77777777" w:rsidR="00AE0E7D" w:rsidRPr="006C0BB1" w:rsidRDefault="005A4FB5" w:rsidP="006C0BB1">
      <w:pPr>
        <w:ind w:left="720"/>
        <w:jc w:val="both"/>
        <w:rPr>
          <w:rFonts w:ascii="Garamond" w:hAnsi="Garamond"/>
        </w:rPr>
      </w:pPr>
      <w:r w:rsidRPr="006C0BB1">
        <w:rPr>
          <w:rFonts w:ascii="Garamond" w:hAnsi="Garamond"/>
        </w:rPr>
        <w:t>Membership is open to anyone who supports the aims of TOEBI. Member subscription is reviewed annually by the Committee, which establishes the rate. Subscriptions are administered by the Secretary.</w:t>
      </w:r>
    </w:p>
    <w:p w14:paraId="5F591C39" w14:textId="77777777" w:rsidR="005A4FB5" w:rsidRPr="006C0BB1" w:rsidRDefault="005A4FB5" w:rsidP="006C0BB1">
      <w:pPr>
        <w:ind w:left="720"/>
        <w:jc w:val="both"/>
        <w:rPr>
          <w:rFonts w:ascii="Garamond" w:hAnsi="Garamond"/>
        </w:rPr>
      </w:pPr>
    </w:p>
    <w:p w14:paraId="789CAF43" w14:textId="77777777" w:rsidR="005A4FB5" w:rsidRPr="006C0BB1" w:rsidRDefault="005A4FB5" w:rsidP="006C0BB1">
      <w:pPr>
        <w:ind w:left="720"/>
        <w:jc w:val="both"/>
        <w:rPr>
          <w:rFonts w:ascii="Garamond" w:hAnsi="Garamond"/>
        </w:rPr>
      </w:pPr>
    </w:p>
    <w:p w14:paraId="2DFCA782" w14:textId="77777777" w:rsidR="005A4FB5" w:rsidRPr="006C0BB1" w:rsidRDefault="005A4FB5" w:rsidP="006C0BB1">
      <w:pPr>
        <w:jc w:val="both"/>
        <w:rPr>
          <w:rFonts w:ascii="Garamond" w:hAnsi="Garamond"/>
        </w:rPr>
      </w:pPr>
      <w:r w:rsidRPr="006C0BB1">
        <w:rPr>
          <w:rFonts w:ascii="Garamond" w:hAnsi="Garamond"/>
        </w:rPr>
        <w:t xml:space="preserve">       3.   </w:t>
      </w:r>
      <w:r w:rsidRPr="006C0BB1">
        <w:rPr>
          <w:rFonts w:ascii="Garamond" w:hAnsi="Garamond"/>
          <w:u w:val="single"/>
        </w:rPr>
        <w:t>Annual General Meeting</w:t>
      </w:r>
    </w:p>
    <w:p w14:paraId="4CB34CA1" w14:textId="77777777" w:rsidR="00601849" w:rsidRPr="006C0BB1" w:rsidRDefault="00601849" w:rsidP="006C0BB1">
      <w:pPr>
        <w:ind w:left="720"/>
        <w:jc w:val="both"/>
        <w:rPr>
          <w:rFonts w:ascii="Garamond" w:hAnsi="Garamond"/>
        </w:rPr>
      </w:pPr>
    </w:p>
    <w:p w14:paraId="50B2FDF8" w14:textId="7AB0693C" w:rsidR="005A4FB5" w:rsidRPr="006C0BB1" w:rsidRDefault="005A4FB5" w:rsidP="006C0BB1">
      <w:pPr>
        <w:ind w:left="720"/>
        <w:jc w:val="both"/>
        <w:rPr>
          <w:rFonts w:ascii="Garamond" w:hAnsi="Garamond"/>
        </w:rPr>
      </w:pPr>
      <w:r w:rsidRPr="006C0BB1">
        <w:rPr>
          <w:rFonts w:ascii="Garamond" w:hAnsi="Garamond"/>
        </w:rPr>
        <w:t>The affairs of TOEBI shall be governed through an annual General Meeting (AGM), open to all members and normal</w:t>
      </w:r>
      <w:r w:rsidR="00E940CB">
        <w:rPr>
          <w:rFonts w:ascii="Garamond" w:hAnsi="Garamond"/>
        </w:rPr>
        <w:t xml:space="preserve">ly held at the annual </w:t>
      </w:r>
      <w:r w:rsidR="00E940CB" w:rsidRPr="00BB4A45">
        <w:rPr>
          <w:rFonts w:ascii="Garamond" w:hAnsi="Garamond"/>
        </w:rPr>
        <w:t>meeting</w:t>
      </w:r>
      <w:r w:rsidRPr="00BB4A45">
        <w:rPr>
          <w:rFonts w:ascii="Garamond" w:hAnsi="Garamond"/>
        </w:rPr>
        <w:t>.</w:t>
      </w:r>
      <w:r w:rsidRPr="006C0BB1">
        <w:rPr>
          <w:rFonts w:ascii="Garamond" w:hAnsi="Garamond"/>
        </w:rPr>
        <w:t xml:space="preserve"> Notice of the AGM shall be sent to all members at least three weeks before the meeting along with a proposed agenda. Fourteen days before the AGM the minutes of the previous year’s AGM, the Secretary’s report and the final agenda shall be sent to all members: these are established by the TOEBI Committee.</w:t>
      </w:r>
    </w:p>
    <w:p w14:paraId="7DC5E177" w14:textId="77777777" w:rsidR="005A4FB5" w:rsidRPr="006C0BB1" w:rsidRDefault="005A4FB5" w:rsidP="006C0BB1">
      <w:pPr>
        <w:ind w:left="720"/>
        <w:jc w:val="both"/>
        <w:rPr>
          <w:rFonts w:ascii="Garamond" w:hAnsi="Garamond"/>
        </w:rPr>
      </w:pPr>
      <w:r w:rsidRPr="006C0BB1">
        <w:rPr>
          <w:rFonts w:ascii="Garamond" w:hAnsi="Garamond"/>
        </w:rPr>
        <w:t>Any proposal to change the Constitution of TOEBI and any other items for discussion must be included in the agenda. The AGM will comprise brief reports from the Chair and the Secretary, the election of officers and other Committee members, approval of the previous year’s minutes, and an opportunity for members to comment on the affairs and activities of TOEBI, to discuss proposals for conferences, and to approve any proposed changes.</w:t>
      </w:r>
    </w:p>
    <w:p w14:paraId="2B679249" w14:textId="77A91729" w:rsidR="005A4FB5" w:rsidRPr="006C0BB1" w:rsidRDefault="005A4FB5" w:rsidP="006C0BB1">
      <w:pPr>
        <w:ind w:left="720"/>
        <w:jc w:val="both"/>
        <w:rPr>
          <w:rFonts w:ascii="Garamond" w:hAnsi="Garamond"/>
        </w:rPr>
      </w:pPr>
      <w:r w:rsidRPr="006C0BB1">
        <w:rPr>
          <w:rFonts w:ascii="Garamond" w:hAnsi="Garamond"/>
        </w:rPr>
        <w:t>In order to approve any changes to the Constitution a quorum of 7 ordinary members is necessary. A simple majority shall suffice to enact any change. The Chair shall have no voting rights except for a casting vote in the event of a tie.</w:t>
      </w:r>
    </w:p>
    <w:p w14:paraId="3F63BE54" w14:textId="77777777" w:rsidR="005A4FB5" w:rsidRPr="006C0BB1" w:rsidRDefault="005A4FB5" w:rsidP="006C0BB1">
      <w:pPr>
        <w:jc w:val="both"/>
        <w:rPr>
          <w:rFonts w:ascii="Garamond" w:hAnsi="Garamond"/>
        </w:rPr>
      </w:pPr>
    </w:p>
    <w:p w14:paraId="7089851D" w14:textId="0E287AC1" w:rsidR="005A4FB5" w:rsidRPr="006C0BB1" w:rsidRDefault="00601849" w:rsidP="006C0BB1">
      <w:pPr>
        <w:pStyle w:val="ListParagraph"/>
        <w:numPr>
          <w:ilvl w:val="0"/>
          <w:numId w:val="2"/>
        </w:numPr>
        <w:jc w:val="both"/>
        <w:rPr>
          <w:rFonts w:ascii="Garamond" w:hAnsi="Garamond"/>
          <w:u w:val="single"/>
        </w:rPr>
      </w:pPr>
      <w:r w:rsidRPr="006C0BB1">
        <w:rPr>
          <w:rFonts w:ascii="Garamond" w:hAnsi="Garamond"/>
          <w:u w:val="single"/>
        </w:rPr>
        <w:t>Officers</w:t>
      </w:r>
    </w:p>
    <w:p w14:paraId="16459B2C" w14:textId="77777777" w:rsidR="00601849" w:rsidRPr="006C0BB1" w:rsidRDefault="00601849" w:rsidP="006C0BB1">
      <w:pPr>
        <w:pStyle w:val="ListParagraph"/>
        <w:jc w:val="both"/>
        <w:rPr>
          <w:rFonts w:ascii="Garamond" w:hAnsi="Garamond"/>
          <w:u w:val="single"/>
        </w:rPr>
      </w:pPr>
    </w:p>
    <w:p w14:paraId="2FF01CCD" w14:textId="15DD9EAF" w:rsidR="00601849" w:rsidRPr="006C0BB1" w:rsidRDefault="00601849" w:rsidP="006C0BB1">
      <w:pPr>
        <w:pStyle w:val="ListParagraph"/>
        <w:jc w:val="both"/>
        <w:rPr>
          <w:rFonts w:ascii="Garamond" w:hAnsi="Garamond"/>
        </w:rPr>
      </w:pPr>
      <w:r w:rsidRPr="006C0BB1">
        <w:rPr>
          <w:rFonts w:ascii="Garamond" w:hAnsi="Garamond"/>
        </w:rPr>
        <w:t>The President, Chair</w:t>
      </w:r>
      <w:r w:rsidR="006C0BB1">
        <w:rPr>
          <w:rFonts w:ascii="Garamond" w:hAnsi="Garamond"/>
        </w:rPr>
        <w:t>, Secretary, Awards Officer, Web</w:t>
      </w:r>
      <w:r w:rsidR="00BB4A45">
        <w:rPr>
          <w:rFonts w:ascii="Garamond" w:hAnsi="Garamond"/>
        </w:rPr>
        <w:t>master</w:t>
      </w:r>
      <w:r w:rsidRPr="006C0BB1">
        <w:rPr>
          <w:rFonts w:ascii="Garamond" w:hAnsi="Garamond"/>
        </w:rPr>
        <w:t>, Editor</w:t>
      </w:r>
      <w:r w:rsidR="005F3922" w:rsidRPr="006C0BB1">
        <w:rPr>
          <w:rFonts w:ascii="Garamond" w:hAnsi="Garamond"/>
        </w:rPr>
        <w:t xml:space="preserve">(s) of the Newsletter and member of the Committee shall be elected at the AGM on nominations submitted in writing to the Secretary at least two weeks before the AGM. They shall each serve for three years and shall then be eligible for re-election. The Chair shall coordinate the Committee and liaise with the President about TOEBI activities. The Secretary shall send </w:t>
      </w:r>
      <w:r w:rsidR="00E940CB">
        <w:rPr>
          <w:rFonts w:ascii="Garamond" w:hAnsi="Garamond"/>
        </w:rPr>
        <w:t xml:space="preserve">details of the annual </w:t>
      </w:r>
      <w:r w:rsidR="00BB4A45" w:rsidRPr="00BB4A45">
        <w:rPr>
          <w:rFonts w:ascii="Garamond" w:hAnsi="Garamond"/>
        </w:rPr>
        <w:t>m</w:t>
      </w:r>
      <w:r w:rsidR="00E940CB" w:rsidRPr="00BB4A45">
        <w:rPr>
          <w:rFonts w:ascii="Garamond" w:hAnsi="Garamond"/>
        </w:rPr>
        <w:t>eeting</w:t>
      </w:r>
      <w:r w:rsidR="005F3922" w:rsidRPr="006C0BB1">
        <w:rPr>
          <w:rFonts w:ascii="Garamond" w:hAnsi="Garamond"/>
        </w:rPr>
        <w:t xml:space="preserve">, new member forms and membership renewal forms, and reminders of forthcoming seminars to the members. The Secretary shall also compile minutes at the AGM and Committee meetings, maintain an up-to-date register of membership, and issue written confirmation to individuals joining TOEBI or renewing their membership. The Secretary shall maintain the accounts of TOEBI, depositing subscriptions, donations or grants, and reimbursing expenses </w:t>
      </w:r>
      <w:r w:rsidR="005F3922" w:rsidRPr="006C0BB1">
        <w:rPr>
          <w:rFonts w:ascii="Garamond" w:hAnsi="Garamond"/>
        </w:rPr>
        <w:lastRenderedPageBreak/>
        <w:t>as required. The Awards Officer co-ordinates the Annual Awards process in consultation with the Comm</w:t>
      </w:r>
      <w:r w:rsidR="00BB4A45">
        <w:rPr>
          <w:rFonts w:ascii="Garamond" w:hAnsi="Garamond"/>
        </w:rPr>
        <w:t>ittee. The Webmaster</w:t>
      </w:r>
      <w:r w:rsidR="005F3922" w:rsidRPr="006C0BB1">
        <w:rPr>
          <w:rFonts w:ascii="Garamond" w:hAnsi="Garamond"/>
        </w:rPr>
        <w:t xml:space="preserve"> shall publicize TOEBI’s activities to the wider community of those interested in medieval</w:t>
      </w:r>
      <w:r w:rsidR="00BB4A45">
        <w:rPr>
          <w:rFonts w:ascii="Garamond" w:hAnsi="Garamond"/>
        </w:rPr>
        <w:t xml:space="preserve"> studies in Britain and Ireland. </w:t>
      </w:r>
      <w:r w:rsidR="005F3922" w:rsidRPr="006C0BB1">
        <w:rPr>
          <w:rFonts w:ascii="Garamond" w:hAnsi="Garamond"/>
        </w:rPr>
        <w:t>The editor(s) of the Newsletter are responsible for all activities associated with the annual publication of the Newsletter</w:t>
      </w:r>
      <w:r w:rsidR="00755B32" w:rsidRPr="006C0BB1">
        <w:rPr>
          <w:rFonts w:ascii="Garamond" w:hAnsi="Garamond"/>
        </w:rPr>
        <w:t xml:space="preserve"> and for maintaining an archive of newsletters. </w:t>
      </w:r>
    </w:p>
    <w:p w14:paraId="5859C246" w14:textId="77777777" w:rsidR="008867FC" w:rsidRPr="006C0BB1" w:rsidRDefault="008867FC" w:rsidP="006C0BB1">
      <w:pPr>
        <w:jc w:val="both"/>
        <w:rPr>
          <w:rFonts w:ascii="Garamond" w:hAnsi="Garamond"/>
        </w:rPr>
      </w:pPr>
    </w:p>
    <w:p w14:paraId="4DD874AB" w14:textId="77777777" w:rsidR="008867FC" w:rsidRPr="006C0BB1" w:rsidRDefault="008867FC" w:rsidP="006C0BB1">
      <w:pPr>
        <w:jc w:val="both"/>
        <w:rPr>
          <w:rFonts w:ascii="Garamond" w:hAnsi="Garamond"/>
        </w:rPr>
      </w:pPr>
    </w:p>
    <w:p w14:paraId="0400A48F" w14:textId="0D1F7DD2" w:rsidR="008867FC" w:rsidRPr="006C0BB1" w:rsidRDefault="008867FC" w:rsidP="006C0BB1">
      <w:pPr>
        <w:jc w:val="both"/>
        <w:rPr>
          <w:rFonts w:ascii="Garamond" w:hAnsi="Garamond"/>
        </w:rPr>
      </w:pPr>
      <w:r w:rsidRPr="006C0BB1">
        <w:rPr>
          <w:rFonts w:ascii="Garamond" w:hAnsi="Garamond"/>
        </w:rPr>
        <w:t xml:space="preserve">      5.   </w:t>
      </w:r>
      <w:r w:rsidRPr="006C0BB1">
        <w:rPr>
          <w:rFonts w:ascii="Garamond" w:hAnsi="Garamond"/>
          <w:u w:val="single"/>
        </w:rPr>
        <w:t>Committee</w:t>
      </w:r>
    </w:p>
    <w:p w14:paraId="0C2AAA59" w14:textId="5BD5CFA1" w:rsidR="008867FC" w:rsidRPr="006C0BB1" w:rsidRDefault="008867FC" w:rsidP="006C0BB1">
      <w:pPr>
        <w:jc w:val="both"/>
        <w:rPr>
          <w:rFonts w:ascii="Garamond" w:hAnsi="Garamond"/>
        </w:rPr>
      </w:pPr>
    </w:p>
    <w:p w14:paraId="763C04B3" w14:textId="266807C1" w:rsidR="008867FC" w:rsidRPr="006C0BB1" w:rsidRDefault="008867FC" w:rsidP="006C0BB1">
      <w:pPr>
        <w:ind w:left="640"/>
        <w:jc w:val="both"/>
        <w:rPr>
          <w:rFonts w:ascii="Garamond" w:hAnsi="Garamond"/>
        </w:rPr>
      </w:pPr>
      <w:r w:rsidRPr="006C0BB1">
        <w:rPr>
          <w:rFonts w:ascii="Garamond" w:hAnsi="Garamond"/>
        </w:rPr>
        <w:t>The AGM shall elect a Committee to manage the affairs of TOEBI. The Committee shall meet annually at the AGM but also conduct its business by email during the year. The Committee shall comprise: the President, Chair, Secreta</w:t>
      </w:r>
      <w:r w:rsidR="00BB4A45">
        <w:rPr>
          <w:rFonts w:ascii="Garamond" w:hAnsi="Garamond"/>
        </w:rPr>
        <w:t>ry, Awards Officer, Webmaster</w:t>
      </w:r>
      <w:r w:rsidRPr="006C0BB1">
        <w:rPr>
          <w:rFonts w:ascii="Garamond" w:hAnsi="Garamond"/>
        </w:rPr>
        <w:t>, the editor(s) of the Newsletter and up to three other Committee members who shall each serve for three years and shall then be eligible for re-election. Al</w:t>
      </w:r>
      <w:r w:rsidR="00BD0DB5">
        <w:rPr>
          <w:rFonts w:ascii="Garamond" w:hAnsi="Garamond"/>
        </w:rPr>
        <w:t xml:space="preserve">l members of the Committee </w:t>
      </w:r>
      <w:r w:rsidR="00923501" w:rsidRPr="00923501">
        <w:rPr>
          <w:rFonts w:ascii="Garamond" w:hAnsi="Garamond"/>
        </w:rPr>
        <w:t>shall</w:t>
      </w:r>
      <w:r w:rsidRPr="006C0BB1">
        <w:rPr>
          <w:rFonts w:ascii="Garamond" w:hAnsi="Garamond"/>
        </w:rPr>
        <w:t xml:space="preserve"> regula</w:t>
      </w:r>
      <w:r w:rsidR="00E940CB">
        <w:rPr>
          <w:rFonts w:ascii="Garamond" w:hAnsi="Garamond"/>
        </w:rPr>
        <w:t xml:space="preserve">rly attend the annual </w:t>
      </w:r>
      <w:r w:rsidR="00BB4A45" w:rsidRPr="00BB4A45">
        <w:rPr>
          <w:rFonts w:ascii="Garamond" w:hAnsi="Garamond"/>
        </w:rPr>
        <w:t>m</w:t>
      </w:r>
      <w:r w:rsidR="00E940CB" w:rsidRPr="00BB4A45">
        <w:rPr>
          <w:rFonts w:ascii="Garamond" w:hAnsi="Garamond"/>
        </w:rPr>
        <w:t>eeting</w:t>
      </w:r>
      <w:r w:rsidRPr="006C0BB1">
        <w:rPr>
          <w:rFonts w:ascii="Garamond" w:hAnsi="Garamond"/>
        </w:rPr>
        <w:t xml:space="preserve">. Committee members must give at least four weeks’ notice if they intend to leave the Committee permanently, and a temporary or permanent replacement must then be recruited, and if appropriate elected at the next AGM. A replacement must also be recruited as soon as possible if a Committee member has to leave unexpectedly.  </w:t>
      </w:r>
    </w:p>
    <w:p w14:paraId="3CAC0CA6" w14:textId="77777777" w:rsidR="008867FC" w:rsidRPr="006C0BB1" w:rsidRDefault="008867FC" w:rsidP="006C0BB1">
      <w:pPr>
        <w:jc w:val="both"/>
        <w:rPr>
          <w:rFonts w:ascii="Garamond" w:hAnsi="Garamond"/>
        </w:rPr>
      </w:pPr>
    </w:p>
    <w:p w14:paraId="2F6E135B" w14:textId="77777777" w:rsidR="008867FC" w:rsidRPr="006C0BB1" w:rsidRDefault="008867FC" w:rsidP="006C0BB1">
      <w:pPr>
        <w:jc w:val="both"/>
        <w:rPr>
          <w:rFonts w:ascii="Garamond" w:hAnsi="Garamond"/>
        </w:rPr>
      </w:pPr>
    </w:p>
    <w:p w14:paraId="090AB019" w14:textId="235BE9DC" w:rsidR="008867FC" w:rsidRPr="006C0BB1" w:rsidRDefault="007E2384" w:rsidP="006C0BB1">
      <w:pPr>
        <w:pStyle w:val="ListParagraph"/>
        <w:numPr>
          <w:ilvl w:val="0"/>
          <w:numId w:val="3"/>
        </w:numPr>
        <w:jc w:val="both"/>
        <w:rPr>
          <w:rFonts w:ascii="Garamond" w:hAnsi="Garamond"/>
          <w:u w:val="single"/>
        </w:rPr>
      </w:pPr>
      <w:r>
        <w:rPr>
          <w:rFonts w:ascii="Garamond" w:hAnsi="Garamond"/>
          <w:u w:val="single"/>
        </w:rPr>
        <w:t xml:space="preserve">Annual </w:t>
      </w:r>
      <w:r w:rsidRPr="00BB4A45">
        <w:rPr>
          <w:rFonts w:ascii="Garamond" w:hAnsi="Garamond"/>
          <w:u w:val="single"/>
        </w:rPr>
        <w:t>Meeting</w:t>
      </w:r>
    </w:p>
    <w:p w14:paraId="234701B1" w14:textId="6C1522EA" w:rsidR="008867FC" w:rsidRPr="006C0BB1" w:rsidRDefault="008867FC" w:rsidP="006C0BB1">
      <w:pPr>
        <w:pStyle w:val="ListParagraph"/>
        <w:jc w:val="both"/>
        <w:rPr>
          <w:rFonts w:ascii="Garamond" w:hAnsi="Garamond"/>
        </w:rPr>
      </w:pPr>
      <w:r w:rsidRPr="006C0BB1">
        <w:rPr>
          <w:rFonts w:ascii="Garamond" w:hAnsi="Garamond"/>
        </w:rPr>
        <w:t xml:space="preserve">  </w:t>
      </w:r>
    </w:p>
    <w:p w14:paraId="2C95F157" w14:textId="37B75913" w:rsidR="008867FC" w:rsidRPr="006C0BB1" w:rsidRDefault="008867FC" w:rsidP="006C0BB1">
      <w:pPr>
        <w:tabs>
          <w:tab w:val="left" w:pos="530"/>
        </w:tabs>
        <w:ind w:left="720"/>
        <w:jc w:val="both"/>
        <w:rPr>
          <w:rFonts w:ascii="Garamond" w:hAnsi="Garamond"/>
        </w:rPr>
      </w:pPr>
      <w:r w:rsidRPr="006C0BB1">
        <w:rPr>
          <w:rFonts w:ascii="Garamond" w:hAnsi="Garamond"/>
        </w:rPr>
        <w:t>The Committee shall invite proposa</w:t>
      </w:r>
      <w:r w:rsidR="007E2384">
        <w:rPr>
          <w:rFonts w:ascii="Garamond" w:hAnsi="Garamond"/>
        </w:rPr>
        <w:t xml:space="preserve">ls to host the annual </w:t>
      </w:r>
      <w:r w:rsidR="007E2384" w:rsidRPr="00BB4A45">
        <w:rPr>
          <w:rFonts w:ascii="Garamond" w:hAnsi="Garamond"/>
        </w:rPr>
        <w:t>meeting</w:t>
      </w:r>
      <w:r w:rsidRPr="006C0BB1">
        <w:rPr>
          <w:rFonts w:ascii="Garamond" w:hAnsi="Garamond"/>
        </w:rPr>
        <w:t xml:space="preserve"> and present them for discussion and confirmation a</w:t>
      </w:r>
      <w:r w:rsidR="007E2384">
        <w:rPr>
          <w:rFonts w:ascii="Garamond" w:hAnsi="Garamond"/>
        </w:rPr>
        <w:t xml:space="preserve">t the annual AGM. The </w:t>
      </w:r>
      <w:r w:rsidR="007E2384" w:rsidRPr="00BB4A45">
        <w:rPr>
          <w:rFonts w:ascii="Garamond" w:hAnsi="Garamond"/>
        </w:rPr>
        <w:t>meeting</w:t>
      </w:r>
      <w:r w:rsidRPr="006C0BB1">
        <w:rPr>
          <w:rFonts w:ascii="Garamond" w:hAnsi="Garamond"/>
        </w:rPr>
        <w:t xml:space="preserve"> is organized locally by the nominated organizers in consultation with the</w:t>
      </w:r>
      <w:r w:rsidR="007E2384">
        <w:rPr>
          <w:rFonts w:ascii="Garamond" w:hAnsi="Garamond"/>
        </w:rPr>
        <w:t xml:space="preserve"> Committee. A list of </w:t>
      </w:r>
      <w:r w:rsidR="007E2384" w:rsidRPr="00BB4A45">
        <w:rPr>
          <w:rFonts w:ascii="Garamond" w:hAnsi="Garamond"/>
        </w:rPr>
        <w:t>meeting</w:t>
      </w:r>
      <w:r w:rsidRPr="00BB4A45">
        <w:rPr>
          <w:rFonts w:ascii="Garamond" w:hAnsi="Garamond"/>
        </w:rPr>
        <w:t>s</w:t>
      </w:r>
      <w:r w:rsidRPr="006C0BB1">
        <w:rPr>
          <w:rFonts w:ascii="Garamond" w:hAnsi="Garamond"/>
        </w:rPr>
        <w:t xml:space="preserve"> held shall be made available on the TOEBI website. The Commi</w:t>
      </w:r>
      <w:r w:rsidR="007E2384">
        <w:rPr>
          <w:rFonts w:ascii="Garamond" w:hAnsi="Garamond"/>
        </w:rPr>
        <w:t xml:space="preserve">ttee will meet at the </w:t>
      </w:r>
      <w:r w:rsidR="007E2384" w:rsidRPr="00BB4A45">
        <w:rPr>
          <w:rFonts w:ascii="Garamond" w:hAnsi="Garamond"/>
        </w:rPr>
        <w:t>meeting</w:t>
      </w:r>
      <w:r w:rsidRPr="006C0BB1">
        <w:rPr>
          <w:rFonts w:ascii="Garamond" w:hAnsi="Garamond"/>
        </w:rPr>
        <w:t xml:space="preserve"> as will the AGM.</w:t>
      </w:r>
    </w:p>
    <w:sectPr w:rsidR="008867FC" w:rsidRPr="006C0BB1" w:rsidSect="007D6DEC">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B80669"/>
    <w:multiLevelType w:val="hybridMultilevel"/>
    <w:tmpl w:val="48DA35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162583"/>
    <w:multiLevelType w:val="hybridMultilevel"/>
    <w:tmpl w:val="C20E4474"/>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F92FA0"/>
    <w:multiLevelType w:val="hybridMultilevel"/>
    <w:tmpl w:val="DEA02552"/>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E0E7D"/>
    <w:rsid w:val="00503871"/>
    <w:rsid w:val="005A4FB5"/>
    <w:rsid w:val="005F3922"/>
    <w:rsid w:val="00601849"/>
    <w:rsid w:val="006C0BB1"/>
    <w:rsid w:val="00755B32"/>
    <w:rsid w:val="007D6DEC"/>
    <w:rsid w:val="007E2384"/>
    <w:rsid w:val="008867FC"/>
    <w:rsid w:val="008D4725"/>
    <w:rsid w:val="00923501"/>
    <w:rsid w:val="00AE0E7D"/>
    <w:rsid w:val="00BB4A45"/>
    <w:rsid w:val="00BD0DB5"/>
    <w:rsid w:val="00E940CB"/>
    <w:rsid w:val="00F323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3825DC"/>
  <w14:defaultImageDpi w14:val="300"/>
  <w15:docId w15:val="{7DE581E4-3489-4FDC-B720-53C1BAAF3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4" w:semiHidden="1" w:unhideWhenUsed="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0E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703</Words>
  <Characters>3871</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Marilina Cesario</dc:creator>
  <cp:keywords/>
  <dc:description/>
  <cp:lastModifiedBy>Gebruiker</cp:lastModifiedBy>
  <cp:revision>2</cp:revision>
  <dcterms:created xsi:type="dcterms:W3CDTF">2019-09-14T15:13:00Z</dcterms:created>
  <dcterms:modified xsi:type="dcterms:W3CDTF">2019-09-14T15:13:00Z</dcterms:modified>
</cp:coreProperties>
</file>